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D0" w:rsidRPr="00174A53" w:rsidRDefault="00D972D0" w:rsidP="00174A53">
      <w:pPr>
        <w:pStyle w:val="Title"/>
        <w:rPr>
          <w:rFonts w:ascii="Arial" w:hAnsi="Arial"/>
          <w:sz w:val="34"/>
          <w:szCs w:val="34"/>
        </w:rPr>
      </w:pPr>
      <w:r w:rsidRPr="00174A53">
        <w:rPr>
          <w:rFonts w:ascii="Arial" w:hAnsi="Arial"/>
          <w:sz w:val="34"/>
          <w:szCs w:val="34"/>
        </w:rPr>
        <w:t xml:space="preserve">DCMA NSEO </w:t>
      </w:r>
      <w:r w:rsidR="00174A53" w:rsidRPr="00174A53">
        <w:rPr>
          <w:rFonts w:ascii="Arial" w:hAnsi="Arial"/>
          <w:sz w:val="34"/>
          <w:szCs w:val="34"/>
        </w:rPr>
        <w:t>MANUFACTURING PROCESS SURVEILLANCE (</w:t>
      </w:r>
      <w:r w:rsidRPr="00174A53">
        <w:rPr>
          <w:rFonts w:ascii="Arial" w:hAnsi="Arial"/>
          <w:sz w:val="34"/>
          <w:szCs w:val="34"/>
        </w:rPr>
        <w:t>MPS</w:t>
      </w:r>
      <w:r w:rsidR="00174A53" w:rsidRPr="00174A53">
        <w:rPr>
          <w:rFonts w:ascii="Arial" w:hAnsi="Arial"/>
          <w:sz w:val="34"/>
          <w:szCs w:val="34"/>
        </w:rPr>
        <w:t>)</w:t>
      </w:r>
      <w:r w:rsidRPr="00174A53">
        <w:rPr>
          <w:rFonts w:ascii="Arial" w:hAnsi="Arial"/>
          <w:sz w:val="34"/>
          <w:szCs w:val="34"/>
        </w:rPr>
        <w:t xml:space="preserve"> CHECKLIST #</w:t>
      </w:r>
      <w:r w:rsidR="000745B4">
        <w:rPr>
          <w:rFonts w:ascii="Arial" w:hAnsi="Arial"/>
          <w:sz w:val="34"/>
          <w:szCs w:val="34"/>
        </w:rPr>
        <w:t>14</w:t>
      </w:r>
    </w:p>
    <w:p w:rsidR="003D6C5B" w:rsidRPr="00D972D0" w:rsidRDefault="00FC5388" w:rsidP="00D972D0">
      <w:pPr>
        <w:pStyle w:val="Title"/>
        <w:rPr>
          <w:rFonts w:ascii="Arial" w:hAnsi="Arial" w:cs="Arial"/>
          <w:sz w:val="36"/>
          <w:szCs w:val="36"/>
        </w:rPr>
      </w:pPr>
      <w:r w:rsidRPr="000745B4">
        <w:rPr>
          <w:rFonts w:ascii="Arial" w:hAnsi="Arial" w:cs="Arial"/>
          <w:sz w:val="36"/>
          <w:szCs w:val="36"/>
        </w:rPr>
        <w:t>TORQUE</w:t>
      </w:r>
    </w:p>
    <w:tbl>
      <w:tblPr>
        <w:tblW w:w="11679" w:type="dxa"/>
        <w:tblCellSpacing w:w="14" w:type="dxa"/>
        <w:tblInd w:w="-127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31"/>
        <w:gridCol w:w="278"/>
        <w:gridCol w:w="278"/>
        <w:gridCol w:w="292"/>
      </w:tblGrid>
      <w:tr w:rsidR="001D6E54" w:rsidRPr="00B50816" w:rsidTr="000358AB">
        <w:trPr>
          <w:tblCellSpacing w:w="14" w:type="dxa"/>
        </w:trPr>
        <w:tc>
          <w:tcPr>
            <w:tcW w:w="10845" w:type="dxa"/>
            <w:vAlign w:val="center"/>
          </w:tcPr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98"/>
              <w:gridCol w:w="6678"/>
            </w:tblGrid>
            <w:tr w:rsidR="00884CDE" w:rsidRPr="00884CDE" w:rsidTr="000358AB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 xml:space="preserve">SUPPLIER &amp; CAGE: 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0358AB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0358AB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>LOCATION: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0358AB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884CDE">
              <w:rPr>
                <w:rFonts w:ascii="Arial" w:hAnsi="Arial" w:cs="Arial"/>
                <w:b/>
                <w:sz w:val="18"/>
                <w:szCs w:val="18"/>
              </w:rPr>
              <w:t xml:space="preserve">Program Type: </w:t>
            </w:r>
          </w:p>
          <w:tbl>
            <w:tblPr>
              <w:tblW w:w="10512" w:type="dxa"/>
              <w:tblCellSpacing w:w="14" w:type="dxa"/>
              <w:tblInd w:w="38" w:type="dxa"/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472"/>
              <w:gridCol w:w="2273"/>
              <w:gridCol w:w="460"/>
              <w:gridCol w:w="3163"/>
              <w:gridCol w:w="460"/>
              <w:gridCol w:w="3684"/>
            </w:tblGrid>
            <w:tr w:rsidR="00884CDE" w:rsidRPr="00884CDE" w:rsidTr="000358AB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Level I/SUSBAFE (LI/SS)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Navy Propulsion Program (NPP)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Deep Submergence Systems/Scope of Certification Program (DSS-SOC)</w:t>
                  </w:r>
                </w:p>
              </w:tc>
            </w:tr>
            <w:tr w:rsidR="00884CDE" w:rsidRPr="00884CDE" w:rsidTr="000358AB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Nuclear Plant Material (NPM)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Naval Nuclear Propulsion Program (NNPP)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Aircraft Launch &amp; Recovery Equipment (ALRE)</w:t>
                  </w:r>
                </w:p>
              </w:tc>
            </w:tr>
            <w:tr w:rsidR="00884CDE" w:rsidRPr="00884CDE" w:rsidTr="000358AB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Fly By Wire Ships Control Systems (FBWSCS)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Ships Critical Safety Items (SCSIs)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Other:</w:t>
                  </w:r>
                </w:p>
              </w:tc>
            </w:tr>
          </w:tbl>
          <w:p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  <w:szCs w:val="18"/>
              </w:rPr>
              <w:t>Contractual Requirement(s) for this process: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:rsidTr="000358AB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:rsidR="00884CDE" w:rsidRPr="00D76A76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</w:rPr>
              <w:t>Supplier Procedure Number(s), Title(s) &amp; Revision Level(s)/Date(s):</w:t>
            </w:r>
          </w:p>
          <w:tbl>
            <w:tblPr>
              <w:tblW w:w="9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:rsidTr="000358AB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:rsidR="00884CDE" w:rsidRPr="00D76A76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84CDE" w:rsidRPr="00884CDE" w:rsidRDefault="00884CDE" w:rsidP="00884CDE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55"/>
              <w:gridCol w:w="1433"/>
              <w:gridCol w:w="4788"/>
            </w:tblGrid>
            <w:tr w:rsidR="00884CDE" w:rsidRPr="00884CDE" w:rsidTr="009D5E70">
              <w:tc>
                <w:tcPr>
                  <w:tcW w:w="3355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 xml:space="preserve">Surveillance Performed By: 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9D5E70">
              <w:tc>
                <w:tcPr>
                  <w:tcW w:w="3355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21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9D5E70">
              <w:tc>
                <w:tcPr>
                  <w:tcW w:w="3355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Date(s) of Surveillance: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0358AB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Contract Number(s):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0358AB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0358AB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Number(s)/Serial number(s)/NSN: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0358AB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0358AB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Nomenclature(s):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0358AB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0358AB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Supplier Personnel Contacted and Titles: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0358AB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0358AB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Drawing Number &amp; Revision: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1D6E54" w:rsidRPr="00B50816" w:rsidRDefault="001D6E54" w:rsidP="007A5E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745B4" w:rsidRPr="00E94950" w:rsidRDefault="00D46319" w:rsidP="000745B4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br w:type="page"/>
      </w:r>
      <w:r w:rsidR="000745B4">
        <w:rPr>
          <w:rFonts w:ascii="Arial" w:hAnsi="Arial" w:cs="Arial"/>
          <w:b/>
          <w:sz w:val="22"/>
          <w:szCs w:val="22"/>
          <w:u w:val="single"/>
        </w:rPr>
        <w:lastRenderedPageBreak/>
        <w:t>Process Concerns and Guidance:</w:t>
      </w:r>
    </w:p>
    <w:p w:rsidR="000745B4" w:rsidRPr="00406B36" w:rsidRDefault="000745B4" w:rsidP="000745B4">
      <w:pPr>
        <w:numPr>
          <w:ilvl w:val="0"/>
          <w:numId w:val="18"/>
        </w:numPr>
        <w:ind w:left="360"/>
        <w:rPr>
          <w:rFonts w:ascii="Arial" w:hAnsi="Arial" w:cs="Arial"/>
          <w:sz w:val="22"/>
          <w:szCs w:val="22"/>
        </w:rPr>
      </w:pPr>
      <w:r w:rsidRPr="00406B36">
        <w:rPr>
          <w:rFonts w:ascii="Arial" w:hAnsi="Arial" w:cs="Arial"/>
          <w:sz w:val="22"/>
          <w:szCs w:val="22"/>
        </w:rPr>
        <w:t xml:space="preserve">Does the </w:t>
      </w:r>
      <w:r>
        <w:rPr>
          <w:rFonts w:ascii="Arial" w:hAnsi="Arial" w:cs="Arial"/>
          <w:sz w:val="22"/>
          <w:szCs w:val="22"/>
        </w:rPr>
        <w:t>supplie</w:t>
      </w:r>
      <w:r w:rsidRPr="00406B36">
        <w:rPr>
          <w:rFonts w:ascii="Arial" w:hAnsi="Arial" w:cs="Arial"/>
          <w:sz w:val="22"/>
          <w:szCs w:val="22"/>
        </w:rPr>
        <w:t>r have an effective system in place to ensure pro</w:t>
      </w:r>
      <w:r>
        <w:rPr>
          <w:rFonts w:ascii="Arial" w:hAnsi="Arial" w:cs="Arial"/>
          <w:sz w:val="22"/>
          <w:szCs w:val="22"/>
        </w:rPr>
        <w:t>per calibration of torque tools?</w:t>
      </w:r>
    </w:p>
    <w:p w:rsidR="000745B4" w:rsidRPr="00892D11" w:rsidRDefault="000745B4" w:rsidP="000745B4">
      <w:pPr>
        <w:numPr>
          <w:ilvl w:val="0"/>
          <w:numId w:val="18"/>
        </w:numPr>
        <w:ind w:left="360"/>
        <w:rPr>
          <w:rFonts w:ascii="Arial" w:hAnsi="Arial" w:cs="Arial"/>
          <w:sz w:val="22"/>
          <w:szCs w:val="22"/>
        </w:rPr>
      </w:pPr>
      <w:r w:rsidRPr="00406B36">
        <w:rPr>
          <w:rFonts w:ascii="Arial" w:hAnsi="Arial" w:cs="Arial"/>
          <w:sz w:val="22"/>
          <w:szCs w:val="22"/>
        </w:rPr>
        <w:t xml:space="preserve">Does the </w:t>
      </w:r>
      <w:r>
        <w:rPr>
          <w:rFonts w:ascii="Arial" w:hAnsi="Arial" w:cs="Arial"/>
          <w:sz w:val="22"/>
          <w:szCs w:val="22"/>
        </w:rPr>
        <w:t>supplie</w:t>
      </w:r>
      <w:r w:rsidRPr="00406B36">
        <w:rPr>
          <w:rFonts w:ascii="Arial" w:hAnsi="Arial" w:cs="Arial"/>
          <w:sz w:val="22"/>
          <w:szCs w:val="22"/>
        </w:rPr>
        <w:t>r have procedures defining the</w:t>
      </w:r>
      <w:r>
        <w:rPr>
          <w:rFonts w:ascii="Arial" w:hAnsi="Arial" w:cs="Arial"/>
          <w:sz w:val="22"/>
          <w:szCs w:val="22"/>
        </w:rPr>
        <w:t xml:space="preserve"> proper use of the torque tools?</w:t>
      </w:r>
    </w:p>
    <w:p w:rsidR="000745B4" w:rsidRPr="00406B36" w:rsidRDefault="000745B4" w:rsidP="000745B4">
      <w:pPr>
        <w:numPr>
          <w:ilvl w:val="0"/>
          <w:numId w:val="1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the supplie</w:t>
      </w:r>
      <w:r w:rsidRPr="00406B36">
        <w:rPr>
          <w:rFonts w:ascii="Arial" w:hAnsi="Arial" w:cs="Arial"/>
          <w:sz w:val="22"/>
          <w:szCs w:val="22"/>
        </w:rPr>
        <w:t>r’s procedure</w:t>
      </w:r>
      <w:r>
        <w:rPr>
          <w:rFonts w:ascii="Arial" w:hAnsi="Arial" w:cs="Arial"/>
          <w:sz w:val="22"/>
          <w:szCs w:val="22"/>
        </w:rPr>
        <w:t>s</w:t>
      </w:r>
      <w:r w:rsidRPr="00406B36">
        <w:rPr>
          <w:rFonts w:ascii="Arial" w:hAnsi="Arial" w:cs="Arial"/>
          <w:sz w:val="22"/>
          <w:szCs w:val="22"/>
        </w:rPr>
        <w:t xml:space="preserve"> defi</w:t>
      </w:r>
      <w:r>
        <w:rPr>
          <w:rFonts w:ascii="Arial" w:hAnsi="Arial" w:cs="Arial"/>
          <w:sz w:val="22"/>
          <w:szCs w:val="22"/>
        </w:rPr>
        <w:t>ne the proper use of extensions?</w:t>
      </w:r>
    </w:p>
    <w:p w:rsidR="000745B4" w:rsidRDefault="000745B4" w:rsidP="000745B4">
      <w:pPr>
        <w:numPr>
          <w:ilvl w:val="0"/>
          <w:numId w:val="1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supplie</w:t>
      </w:r>
      <w:r w:rsidRPr="005E369D">
        <w:rPr>
          <w:rFonts w:ascii="Arial" w:hAnsi="Arial" w:cs="Arial"/>
          <w:sz w:val="22"/>
          <w:szCs w:val="22"/>
        </w:rPr>
        <w:t xml:space="preserve">r personnel following proper techniques for applying torque to multiple bolts/nuts, </w:t>
      </w:r>
      <w:r>
        <w:rPr>
          <w:rFonts w:ascii="Arial" w:hAnsi="Arial" w:cs="Arial"/>
          <w:sz w:val="22"/>
          <w:szCs w:val="22"/>
        </w:rPr>
        <w:t>(</w:t>
      </w:r>
      <w:r w:rsidRPr="005E369D">
        <w:rPr>
          <w:rFonts w:ascii="Arial" w:hAnsi="Arial" w:cs="Arial"/>
          <w:sz w:val="22"/>
          <w:szCs w:val="22"/>
        </w:rPr>
        <w:t>i.e. a star pattern</w:t>
      </w:r>
      <w:r>
        <w:rPr>
          <w:rFonts w:ascii="Arial" w:hAnsi="Arial" w:cs="Arial"/>
          <w:sz w:val="22"/>
          <w:szCs w:val="22"/>
        </w:rPr>
        <w:t>)</w:t>
      </w:r>
    </w:p>
    <w:p w:rsidR="000745B4" w:rsidRPr="005E369D" w:rsidRDefault="000745B4" w:rsidP="000745B4">
      <w:pPr>
        <w:numPr>
          <w:ilvl w:val="0"/>
          <w:numId w:val="18"/>
        </w:numPr>
        <w:ind w:left="360"/>
        <w:rPr>
          <w:rFonts w:ascii="Arial" w:hAnsi="Arial" w:cs="Arial"/>
          <w:sz w:val="22"/>
          <w:szCs w:val="22"/>
        </w:rPr>
      </w:pPr>
      <w:r w:rsidRPr="005E369D">
        <w:rPr>
          <w:rFonts w:ascii="Arial" w:hAnsi="Arial" w:cs="Arial"/>
          <w:sz w:val="22"/>
          <w:szCs w:val="22"/>
        </w:rPr>
        <w:t xml:space="preserve">Verify the </w:t>
      </w:r>
      <w:r>
        <w:rPr>
          <w:rFonts w:ascii="Arial" w:hAnsi="Arial" w:cs="Arial"/>
          <w:sz w:val="22"/>
          <w:szCs w:val="22"/>
        </w:rPr>
        <w:t>supplier</w:t>
      </w:r>
      <w:r w:rsidRPr="005E369D">
        <w:rPr>
          <w:rFonts w:ascii="Arial" w:hAnsi="Arial" w:cs="Arial"/>
          <w:sz w:val="22"/>
          <w:szCs w:val="22"/>
        </w:rPr>
        <w:t xml:space="preserve"> is flowing down all requirements. </w:t>
      </w:r>
      <w:r>
        <w:rPr>
          <w:rFonts w:ascii="Arial" w:hAnsi="Arial" w:cs="Arial"/>
          <w:sz w:val="22"/>
          <w:szCs w:val="22"/>
        </w:rPr>
        <w:t>(</w:t>
      </w:r>
      <w:r w:rsidRPr="005E369D">
        <w:rPr>
          <w:rFonts w:ascii="Arial" w:hAnsi="Arial" w:cs="Arial"/>
          <w:sz w:val="22"/>
          <w:szCs w:val="22"/>
        </w:rPr>
        <w:t>Passing down contractually invoked drawings and specifications to any subcontractors involved in assembly with torque requirements</w:t>
      </w:r>
      <w:r>
        <w:rPr>
          <w:rFonts w:ascii="Arial" w:hAnsi="Arial" w:cs="Arial"/>
          <w:sz w:val="22"/>
          <w:szCs w:val="22"/>
        </w:rPr>
        <w:t>)</w:t>
      </w:r>
    </w:p>
    <w:p w:rsidR="000745B4" w:rsidRPr="00406B36" w:rsidRDefault="000745B4" w:rsidP="000745B4">
      <w:pPr>
        <w:numPr>
          <w:ilvl w:val="0"/>
          <w:numId w:val="18"/>
        </w:numPr>
        <w:ind w:left="360"/>
        <w:rPr>
          <w:rFonts w:ascii="Arial" w:hAnsi="Arial" w:cs="Arial"/>
          <w:sz w:val="22"/>
          <w:szCs w:val="22"/>
        </w:rPr>
      </w:pPr>
      <w:r w:rsidRPr="00406B36">
        <w:rPr>
          <w:rFonts w:ascii="Arial" w:hAnsi="Arial" w:cs="Arial"/>
          <w:sz w:val="22"/>
          <w:szCs w:val="22"/>
        </w:rPr>
        <w:t>Verify the torque tool is calibrated and the correct range for the required job.</w:t>
      </w:r>
    </w:p>
    <w:p w:rsidR="000745B4" w:rsidRPr="00406B36" w:rsidRDefault="000745B4" w:rsidP="000745B4">
      <w:pPr>
        <w:numPr>
          <w:ilvl w:val="0"/>
          <w:numId w:val="1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supplie</w:t>
      </w:r>
      <w:r w:rsidRPr="00406B36">
        <w:rPr>
          <w:rFonts w:ascii="Arial" w:hAnsi="Arial" w:cs="Arial"/>
          <w:sz w:val="22"/>
          <w:szCs w:val="22"/>
        </w:rPr>
        <w:t>r personnel are using an extension, verify computations have been made to adjust the torque value, and that the computation is in acc</w:t>
      </w:r>
      <w:r>
        <w:rPr>
          <w:rFonts w:ascii="Arial" w:hAnsi="Arial" w:cs="Arial"/>
          <w:sz w:val="22"/>
          <w:szCs w:val="22"/>
        </w:rPr>
        <w:t>ordance with accepted practice.</w:t>
      </w:r>
    </w:p>
    <w:p w:rsidR="000745B4" w:rsidRPr="00406B36" w:rsidRDefault="000745B4" w:rsidP="000745B4">
      <w:pPr>
        <w:numPr>
          <w:ilvl w:val="0"/>
          <w:numId w:val="18"/>
        </w:numPr>
        <w:ind w:left="360"/>
        <w:rPr>
          <w:rFonts w:ascii="Arial" w:hAnsi="Arial" w:cs="Arial"/>
          <w:sz w:val="22"/>
          <w:szCs w:val="22"/>
        </w:rPr>
      </w:pPr>
      <w:r w:rsidRPr="00406B36">
        <w:rPr>
          <w:rFonts w:ascii="Arial" w:hAnsi="Arial" w:cs="Arial"/>
          <w:sz w:val="22"/>
          <w:szCs w:val="22"/>
        </w:rPr>
        <w:t>Verify any required torque pattern is being followed to prevent damage to mating surfaces.</w:t>
      </w:r>
    </w:p>
    <w:p w:rsidR="000745B4" w:rsidRPr="00892D11" w:rsidRDefault="000745B4" w:rsidP="000745B4">
      <w:pPr>
        <w:numPr>
          <w:ilvl w:val="0"/>
          <w:numId w:val="18"/>
        </w:numPr>
        <w:ind w:left="360"/>
        <w:rPr>
          <w:rFonts w:ascii="Arial" w:hAnsi="Arial" w:cs="Arial"/>
        </w:rPr>
      </w:pPr>
      <w:r w:rsidRPr="00892D11">
        <w:rPr>
          <w:rFonts w:ascii="Arial" w:hAnsi="Arial" w:cs="Arial"/>
          <w:sz w:val="22"/>
          <w:szCs w:val="22"/>
        </w:rPr>
        <w:t>If the torque tool is the dial indicator type, verify that the reading is taken correctly. (</w:t>
      </w:r>
      <w:proofErr w:type="gramStart"/>
      <w:r w:rsidRPr="00892D11">
        <w:rPr>
          <w:rFonts w:ascii="Arial" w:hAnsi="Arial" w:cs="Arial"/>
          <w:sz w:val="22"/>
          <w:szCs w:val="22"/>
        </w:rPr>
        <w:t>i.e</w:t>
      </w:r>
      <w:proofErr w:type="gramEnd"/>
      <w:r w:rsidRPr="00892D11">
        <w:rPr>
          <w:rFonts w:ascii="Arial" w:hAnsi="Arial" w:cs="Arial"/>
          <w:sz w:val="22"/>
          <w:szCs w:val="22"/>
        </w:rPr>
        <w:t>. is the operator at an angle that would produce an inaccurate reading?)</w:t>
      </w:r>
    </w:p>
    <w:p w:rsidR="000745B4" w:rsidRPr="00892D11" w:rsidRDefault="000745B4" w:rsidP="000745B4">
      <w:pPr>
        <w:numPr>
          <w:ilvl w:val="0"/>
          <w:numId w:val="18"/>
        </w:numPr>
        <w:ind w:left="360"/>
        <w:rPr>
          <w:rFonts w:ascii="Arial" w:hAnsi="Arial" w:cs="Arial"/>
        </w:rPr>
      </w:pPr>
      <w:r w:rsidRPr="00892D11">
        <w:rPr>
          <w:rFonts w:ascii="Arial" w:hAnsi="Arial" w:cs="Arial"/>
          <w:sz w:val="22"/>
          <w:szCs w:val="22"/>
        </w:rPr>
        <w:t>Have all documentation requirements been complied with?</w:t>
      </w:r>
    </w:p>
    <w:p w:rsidR="00D51716" w:rsidRDefault="007A5E52" w:rsidP="000745B4">
      <w:r>
        <w:br w:type="page"/>
      </w:r>
    </w:p>
    <w:p w:rsidR="00342A95" w:rsidRDefault="00342A95" w:rsidP="00342A95">
      <w:pPr>
        <w:rPr>
          <w:b/>
          <w:sz w:val="16"/>
          <w:szCs w:val="18"/>
        </w:rPr>
      </w:pPr>
      <w:r>
        <w:rPr>
          <w:rFonts w:ascii="Arial" w:hAnsi="Arial" w:cs="Arial"/>
          <w:b/>
          <w:szCs w:val="22"/>
        </w:rPr>
        <w:lastRenderedPageBreak/>
        <w:t>QARs should use the “BASIS OF DETERMINATION” column to document the objective quality evidence and/or clarify the rationale used to support their decision. (</w:t>
      </w:r>
      <w:proofErr w:type="gramStart"/>
      <w:r>
        <w:rPr>
          <w:rFonts w:ascii="Arial" w:hAnsi="Arial" w:cs="Arial"/>
          <w:b/>
          <w:szCs w:val="22"/>
        </w:rPr>
        <w:t>e.g</w:t>
      </w:r>
      <w:proofErr w:type="gramEnd"/>
      <w:r>
        <w:rPr>
          <w:rFonts w:ascii="Arial" w:hAnsi="Arial" w:cs="Arial"/>
          <w:b/>
          <w:szCs w:val="22"/>
        </w:rPr>
        <w:t>. direct observation, documents verified etc.)</w:t>
      </w:r>
    </w:p>
    <w:p w:rsidR="00B01FE4" w:rsidRDefault="00B01FE4" w:rsidP="00B01FE4">
      <w:pPr>
        <w:rPr>
          <w:sz w:val="18"/>
          <w:szCs w:val="18"/>
        </w:rPr>
      </w:pPr>
    </w:p>
    <w:p w:rsidR="00B01FE4" w:rsidRPr="00D41187" w:rsidRDefault="00B01FE4" w:rsidP="00B01FE4">
      <w:pPr>
        <w:jc w:val="center"/>
        <w:rPr>
          <w:rFonts w:ascii="Arial" w:hAnsi="Arial" w:cs="Arial"/>
          <w:sz w:val="22"/>
          <w:szCs w:val="22"/>
        </w:rPr>
      </w:pPr>
      <w:r w:rsidRPr="00D41187">
        <w:rPr>
          <w:rFonts w:ascii="Arial" w:hAnsi="Arial" w:cs="Arial"/>
          <w:sz w:val="22"/>
          <w:szCs w:val="22"/>
        </w:rPr>
        <w:t>S = Satisfactory</w:t>
      </w:r>
      <w:r w:rsidRPr="00D41187">
        <w:rPr>
          <w:rFonts w:ascii="Arial" w:hAnsi="Arial" w:cs="Arial"/>
          <w:sz w:val="22"/>
          <w:szCs w:val="22"/>
        </w:rPr>
        <w:tab/>
      </w:r>
      <w:r w:rsidRPr="00D41187">
        <w:rPr>
          <w:rFonts w:ascii="Arial" w:hAnsi="Arial" w:cs="Arial"/>
          <w:sz w:val="22"/>
          <w:szCs w:val="22"/>
        </w:rPr>
        <w:tab/>
        <w:t>U = Unsatisfactory</w:t>
      </w:r>
    </w:p>
    <w:p w:rsidR="00B01FE4" w:rsidRPr="000809EE" w:rsidRDefault="00B01FE4" w:rsidP="00B01FE4">
      <w:pPr>
        <w:rPr>
          <w:sz w:val="18"/>
          <w:szCs w:val="18"/>
        </w:rPr>
      </w:pPr>
    </w:p>
    <w:tbl>
      <w:tblPr>
        <w:tblW w:w="1152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865"/>
        <w:gridCol w:w="506"/>
        <w:gridCol w:w="506"/>
        <w:gridCol w:w="4643"/>
      </w:tblGrid>
      <w:tr w:rsidR="00B01FE4" w:rsidRPr="00B50816" w:rsidTr="008E6DE5">
        <w:trPr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:rsidR="00B01FE4" w:rsidRPr="009D21F4" w:rsidRDefault="00B01FE4" w:rsidP="00ED07CE">
            <w:pPr>
              <w:ind w:right="-18"/>
              <w:jc w:val="center"/>
              <w:rPr>
                <w:rFonts w:ascii="Arial" w:hAnsi="Arial"/>
                <w:b/>
                <w:sz w:val="18"/>
                <w:szCs w:val="18"/>
              </w:rPr>
            </w:pPr>
            <w:bookmarkStart w:id="0" w:name="_GoBack" w:colFirst="3" w:colLast="3"/>
            <w:r w:rsidRPr="009D21F4">
              <w:rPr>
                <w:rFonts w:ascii="Arial" w:hAnsi="Arial"/>
                <w:b/>
                <w:sz w:val="18"/>
                <w:szCs w:val="18"/>
              </w:rPr>
              <w:t>SURVEILLANCE QUESTIONS</w:t>
            </w:r>
          </w:p>
        </w:tc>
        <w:tc>
          <w:tcPr>
            <w:tcW w:w="466" w:type="dxa"/>
            <w:shd w:val="clear" w:color="auto" w:fill="auto"/>
          </w:tcPr>
          <w:p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</w:tcPr>
          <w:p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01FE4" w:rsidRPr="009D21F4" w:rsidRDefault="00B01FE4" w:rsidP="00ED07CE">
            <w:pPr>
              <w:ind w:right="-576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BASIS OF DETERMINATION</w:t>
            </w:r>
          </w:p>
        </w:tc>
      </w:tr>
      <w:tr w:rsidR="007030FE" w:rsidTr="008E6DE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A14320" w:rsidRDefault="00C53ACD" w:rsidP="000745B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C53ACD">
              <w:rPr>
                <w:rFonts w:ascii="Arial" w:hAnsi="Arial" w:cs="Arial"/>
                <w:sz w:val="18"/>
                <w:szCs w:val="18"/>
              </w:rPr>
              <w:t>Are torque requirements identified in purchase order, procurement specification, drawing or other document?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8E6DE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A14320" w:rsidRDefault="00C53ACD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C53ACD">
              <w:rPr>
                <w:rFonts w:ascii="Arial" w:hAnsi="Arial" w:cs="Arial"/>
                <w:sz w:val="18"/>
                <w:szCs w:val="18"/>
              </w:rPr>
              <w:t>Is a procedure/work instruction readily available for torque requirements?  Record torque procedure/work instruction number and appropriate approval.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8E6DE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A14320" w:rsidRDefault="00C53ACD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0745B4">
              <w:rPr>
                <w:rFonts w:ascii="Arial" w:hAnsi="Arial" w:cs="Arial"/>
                <w:sz w:val="18"/>
                <w:szCs w:val="18"/>
              </w:rPr>
              <w:t>Are the personnel performing the Torque and quality assurance functions of the appropriate skill/experience level and/or properly trained/certified to produce conforming product?  What are the requirements?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8E6DE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A14320" w:rsidRDefault="00C53ACD" w:rsidP="00C53ACD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operators performing the torque operation properly and in accordance with procedure/work instructions?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8E6DE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A14320" w:rsidRDefault="00C53ACD" w:rsidP="00634873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0745B4">
              <w:rPr>
                <w:rFonts w:ascii="Arial" w:hAnsi="Arial" w:cs="Arial"/>
                <w:sz w:val="18"/>
                <w:szCs w:val="18"/>
              </w:rPr>
              <w:t>Are the tools/instruments being utilized for torque operations calibrated, correct range for task, properly maintained and stored, and controlled for issue?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8E6DE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A14320" w:rsidRDefault="00C53ACD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C53ACD">
              <w:rPr>
                <w:rFonts w:ascii="Arial" w:hAnsi="Arial" w:cs="Arial"/>
                <w:sz w:val="18"/>
                <w:szCs w:val="18"/>
              </w:rPr>
              <w:t xml:space="preserve">Are torque results documented and traceable to components, materials, areas, </w:t>
            </w:r>
            <w:r w:rsidR="00C22D8E">
              <w:rPr>
                <w:rFonts w:ascii="Arial" w:hAnsi="Arial" w:cs="Arial"/>
                <w:sz w:val="18"/>
                <w:szCs w:val="18"/>
              </w:rPr>
              <w:t xml:space="preserve">personnel, </w:t>
            </w:r>
            <w:r w:rsidRPr="00C53ACD">
              <w:rPr>
                <w:rFonts w:ascii="Arial" w:hAnsi="Arial" w:cs="Arial"/>
                <w:sz w:val="18"/>
                <w:szCs w:val="18"/>
              </w:rPr>
              <w:t>etc.?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8E6DE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A14320" w:rsidRDefault="00C53ACD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C53ACD">
              <w:rPr>
                <w:rFonts w:ascii="Arial" w:hAnsi="Arial" w:cs="Arial"/>
                <w:sz w:val="18"/>
                <w:szCs w:val="18"/>
              </w:rPr>
              <w:t xml:space="preserve">Are items requiring torque properly marked, sealed, and/or </w:t>
            </w:r>
            <w:proofErr w:type="spellStart"/>
            <w:r w:rsidRPr="00C53ACD">
              <w:rPr>
                <w:rFonts w:ascii="Arial" w:hAnsi="Arial" w:cs="Arial"/>
                <w:sz w:val="18"/>
                <w:szCs w:val="18"/>
              </w:rPr>
              <w:t>lockwired</w:t>
            </w:r>
            <w:proofErr w:type="spellEnd"/>
            <w:r w:rsidRPr="00C53ACD">
              <w:rPr>
                <w:rFonts w:ascii="Arial" w:hAnsi="Arial" w:cs="Arial"/>
                <w:sz w:val="18"/>
                <w:szCs w:val="18"/>
              </w:rPr>
              <w:t>, etc. when required by specifications, after proper values have been obtained?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8E6DE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A14320" w:rsidRDefault="00C53ACD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C53ACD">
              <w:rPr>
                <w:rFonts w:ascii="Arial" w:hAnsi="Arial" w:cs="Arial"/>
                <w:sz w:val="18"/>
                <w:szCs w:val="18"/>
              </w:rPr>
              <w:t>Are torque records retained as required by specifications or procurement documents?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8E6DE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A14320" w:rsidRDefault="00C53ACD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C53ACD">
              <w:rPr>
                <w:rFonts w:ascii="Arial" w:hAnsi="Arial" w:cs="Arial"/>
                <w:sz w:val="18"/>
                <w:szCs w:val="18"/>
              </w:rPr>
              <w:t xml:space="preserve">Is the process conducted under controlled environmental conditions (clean room, humidity/temperature, etc.) as required by contractual and/or supplier-imposed technical requirements?  </w:t>
            </w:r>
            <w:r w:rsidRPr="00C53AC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What are the environmental conditions and are they monitored (charts, gages, etc., within calibration)?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D76A76" w:rsidTr="008E6DE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D76A76" w:rsidRPr="00A14320" w:rsidRDefault="00D76A76" w:rsidP="00D76A76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observations: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D76A76" w:rsidRPr="00B50816" w:rsidRDefault="00D76A7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D76A76" w:rsidRPr="00B50816" w:rsidRDefault="00D76A7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D76A76" w:rsidRPr="00B50816" w:rsidRDefault="00D76A76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D76A76" w:rsidTr="008E6DE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D76A76" w:rsidRDefault="00D76A76" w:rsidP="00D76A76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D76A76" w:rsidRPr="00B50816" w:rsidRDefault="00D76A7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D76A76" w:rsidRPr="00B50816" w:rsidRDefault="00D76A7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D76A76" w:rsidRPr="00B50816" w:rsidRDefault="00D76A76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D76A76" w:rsidTr="008E6DE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D76A76" w:rsidRDefault="00D76A76" w:rsidP="00D76A76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D76A76" w:rsidRPr="00B50816" w:rsidRDefault="00D76A7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D76A76" w:rsidRPr="00B50816" w:rsidRDefault="00D76A7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D76A76" w:rsidRPr="00B50816" w:rsidRDefault="00D76A76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C53ACD" w:rsidTr="008E6DE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C53ACD" w:rsidRDefault="00C53ACD" w:rsidP="00D76A76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C53ACD" w:rsidRPr="00B50816" w:rsidRDefault="00C53ACD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C53ACD" w:rsidRPr="00B50816" w:rsidRDefault="00C53ACD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C53ACD" w:rsidRPr="00B50816" w:rsidRDefault="00C53ACD" w:rsidP="00ED07CE">
            <w:pPr>
              <w:ind w:right="-576"/>
              <w:rPr>
                <w:sz w:val="18"/>
                <w:szCs w:val="18"/>
              </w:rPr>
            </w:pPr>
          </w:p>
        </w:tc>
      </w:tr>
      <w:bookmarkEnd w:id="0"/>
    </w:tbl>
    <w:p w:rsidR="00D46319" w:rsidRDefault="00D46319" w:rsidP="007A5E52"/>
    <w:p w:rsidR="00D46319" w:rsidRDefault="00D46319">
      <w:r>
        <w:br w:type="page"/>
      </w:r>
    </w:p>
    <w:tbl>
      <w:tblPr>
        <w:tblStyle w:val="TableGrid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D46319" w:rsidRPr="003A2F1C" w:rsidTr="00ED07CE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lastRenderedPageBreak/>
              <w:t>Overall MP</w:t>
            </w:r>
            <w:r>
              <w:rPr>
                <w:rFonts w:ascii="Arial" w:hAnsi="Arial" w:cs="Arial"/>
                <w:b/>
                <w:color w:val="000000"/>
              </w:rPr>
              <w:t>S</w:t>
            </w:r>
            <w:r w:rsidRPr="003A2F1C">
              <w:rPr>
                <w:rFonts w:ascii="Arial" w:hAnsi="Arial" w:cs="Arial"/>
                <w:b/>
                <w:color w:val="000000"/>
              </w:rPr>
              <w:t xml:space="preserve"> Results: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2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D46319" w:rsidRPr="003A2F1C" w:rsidTr="00ED07CE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  <w:r w:rsidRPr="003A2F1C">
        <w:rPr>
          <w:rFonts w:ascii="Arial" w:hAnsi="Arial" w:cs="Arial"/>
          <w:b/>
          <w:color w:val="000000"/>
          <w:sz w:val="22"/>
        </w:rPr>
        <w:tab/>
      </w:r>
    </w:p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:rsidTr="00ED07CE">
        <w:trPr>
          <w:trHeight w:val="2726"/>
        </w:trPr>
        <w:tc>
          <w:tcPr>
            <w:tcW w:w="9576" w:type="dxa"/>
            <w:shd w:val="clear" w:color="auto" w:fill="auto"/>
          </w:tcPr>
          <w:p w:rsidR="00D46319" w:rsidRPr="00D76A76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</w:p>
    <w:p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3A2F1C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:rsidTr="00ED07CE">
        <w:trPr>
          <w:trHeight w:val="2726"/>
        </w:trPr>
        <w:tc>
          <w:tcPr>
            <w:tcW w:w="9576" w:type="dxa"/>
            <w:shd w:val="clear" w:color="auto" w:fill="auto"/>
          </w:tcPr>
          <w:p w:rsidR="00D46319" w:rsidRPr="001A52BB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</w:p>
    <w:p w:rsidR="00D46319" w:rsidRPr="0028355F" w:rsidRDefault="00D46319" w:rsidP="00D46319">
      <w:pPr>
        <w:rPr>
          <w:rFonts w:ascii="Arial" w:hAnsi="Arial" w:cs="Arial"/>
          <w:sz w:val="18"/>
          <w:szCs w:val="18"/>
        </w:rPr>
      </w:pPr>
    </w:p>
    <w:p w:rsidR="007A5E52" w:rsidRDefault="007A5E52" w:rsidP="007A5E52"/>
    <w:sectPr w:rsidR="007A5E52" w:rsidSect="00B80237">
      <w:footerReference w:type="default" r:id="rId8"/>
      <w:pgSz w:w="12240" w:h="15840"/>
      <w:pgMar w:top="72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E9" w:rsidRDefault="006740E9" w:rsidP="007E036D">
      <w:r>
        <w:separator/>
      </w:r>
    </w:p>
  </w:endnote>
  <w:endnote w:type="continuationSeparator" w:id="0">
    <w:p w:rsidR="006740E9" w:rsidRDefault="006740E9" w:rsidP="007E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E52" w:rsidRDefault="007A5E52" w:rsidP="007A5E52">
    <w:pPr>
      <w:pStyle w:val="Footer"/>
      <w:tabs>
        <w:tab w:val="clear" w:pos="9360"/>
        <w:tab w:val="right" w:pos="10080"/>
        <w:tab w:val="left" w:pos="10170"/>
      </w:tabs>
    </w:pPr>
    <w:r>
      <w:t>Manufacturing Process Surveillance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8E6DE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8E6DE5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7A5E52" w:rsidRDefault="007A5E52" w:rsidP="007A5E52">
    <w:pPr>
      <w:pStyle w:val="Footer"/>
    </w:pPr>
    <w:r>
      <w:t>Local Modification Authorized</w:t>
    </w:r>
  </w:p>
  <w:p w:rsidR="007A5E52" w:rsidRDefault="007A5E52" w:rsidP="007A5E52">
    <w:pPr>
      <w:pStyle w:val="Footer"/>
    </w:pPr>
    <w:r>
      <w:t xml:space="preserve">Revised by NSEO </w:t>
    </w:r>
    <w:r w:rsidR="00C30AFD">
      <w:t>January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E9" w:rsidRDefault="006740E9" w:rsidP="007E036D">
      <w:r>
        <w:separator/>
      </w:r>
    </w:p>
  </w:footnote>
  <w:footnote w:type="continuationSeparator" w:id="0">
    <w:p w:rsidR="006740E9" w:rsidRDefault="006740E9" w:rsidP="007E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400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897639"/>
    <w:multiLevelType w:val="hybridMultilevel"/>
    <w:tmpl w:val="815E73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F353C"/>
    <w:multiLevelType w:val="hybridMultilevel"/>
    <w:tmpl w:val="4F0C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57538"/>
    <w:multiLevelType w:val="hybridMultilevel"/>
    <w:tmpl w:val="50A41C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F6960"/>
    <w:multiLevelType w:val="hybridMultilevel"/>
    <w:tmpl w:val="8B0EFFB6"/>
    <w:lvl w:ilvl="0" w:tplc="BCA69C78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E64FF"/>
    <w:multiLevelType w:val="hybridMultilevel"/>
    <w:tmpl w:val="8BDCE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57FB1"/>
    <w:multiLevelType w:val="hybridMultilevel"/>
    <w:tmpl w:val="130E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11516"/>
    <w:multiLevelType w:val="hybridMultilevel"/>
    <w:tmpl w:val="2CD675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801B8"/>
    <w:multiLevelType w:val="hybridMultilevel"/>
    <w:tmpl w:val="520877E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00B19"/>
    <w:multiLevelType w:val="hybridMultilevel"/>
    <w:tmpl w:val="E46EE8B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47F1A5A"/>
    <w:multiLevelType w:val="hybridMultilevel"/>
    <w:tmpl w:val="67583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F189F"/>
    <w:multiLevelType w:val="hybridMultilevel"/>
    <w:tmpl w:val="6F161684"/>
    <w:lvl w:ilvl="0" w:tplc="0C4C236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D6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B4272CB"/>
    <w:multiLevelType w:val="hybridMultilevel"/>
    <w:tmpl w:val="5B10D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7DA57D9D"/>
    <w:multiLevelType w:val="hybridMultilevel"/>
    <w:tmpl w:val="A7E8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6"/>
  </w:num>
  <w:num w:numId="8">
    <w:abstractNumId w:val="7"/>
  </w:num>
  <w:num w:numId="9">
    <w:abstractNumId w:val="13"/>
  </w:num>
  <w:num w:numId="10">
    <w:abstractNumId w:val="4"/>
  </w:num>
  <w:num w:numId="11">
    <w:abstractNumId w:val="3"/>
  </w:num>
  <w:num w:numId="12">
    <w:abstractNumId w:val="5"/>
  </w:num>
  <w:num w:numId="13">
    <w:abstractNumId w:val="12"/>
  </w:num>
  <w:num w:numId="14">
    <w:abstractNumId w:val="10"/>
  </w:num>
  <w:num w:numId="15">
    <w:abstractNumId w:val="14"/>
  </w:num>
  <w:num w:numId="16">
    <w:abstractNumId w:val="15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50"/>
    <w:rsid w:val="000358AB"/>
    <w:rsid w:val="000745B4"/>
    <w:rsid w:val="00091D37"/>
    <w:rsid w:val="00096236"/>
    <w:rsid w:val="000F31C1"/>
    <w:rsid w:val="000F5C26"/>
    <w:rsid w:val="00112433"/>
    <w:rsid w:val="00130283"/>
    <w:rsid w:val="0015635B"/>
    <w:rsid w:val="00174A53"/>
    <w:rsid w:val="001A52BB"/>
    <w:rsid w:val="001B603D"/>
    <w:rsid w:val="001B6BF0"/>
    <w:rsid w:val="001D6E54"/>
    <w:rsid w:val="001D736C"/>
    <w:rsid w:val="0022023A"/>
    <w:rsid w:val="00236843"/>
    <w:rsid w:val="00237893"/>
    <w:rsid w:val="002534B5"/>
    <w:rsid w:val="0025628E"/>
    <w:rsid w:val="002B3784"/>
    <w:rsid w:val="002D1DE0"/>
    <w:rsid w:val="002D2D8A"/>
    <w:rsid w:val="002E4303"/>
    <w:rsid w:val="002F4659"/>
    <w:rsid w:val="002F5F2E"/>
    <w:rsid w:val="0031716A"/>
    <w:rsid w:val="00342A95"/>
    <w:rsid w:val="00345710"/>
    <w:rsid w:val="00345D50"/>
    <w:rsid w:val="00350B0E"/>
    <w:rsid w:val="003544A4"/>
    <w:rsid w:val="0035567E"/>
    <w:rsid w:val="00355BCE"/>
    <w:rsid w:val="00362A11"/>
    <w:rsid w:val="0036558F"/>
    <w:rsid w:val="00386F95"/>
    <w:rsid w:val="003A3FFD"/>
    <w:rsid w:val="003A5ACB"/>
    <w:rsid w:val="003C78A2"/>
    <w:rsid w:val="003D6C5B"/>
    <w:rsid w:val="003D6D5F"/>
    <w:rsid w:val="003E0250"/>
    <w:rsid w:val="003E3288"/>
    <w:rsid w:val="003F01A3"/>
    <w:rsid w:val="004414DB"/>
    <w:rsid w:val="0044154F"/>
    <w:rsid w:val="0045487E"/>
    <w:rsid w:val="0045795D"/>
    <w:rsid w:val="00475D4D"/>
    <w:rsid w:val="00491000"/>
    <w:rsid w:val="00491A35"/>
    <w:rsid w:val="004A1409"/>
    <w:rsid w:val="004B0ACB"/>
    <w:rsid w:val="004B5DE0"/>
    <w:rsid w:val="004C109E"/>
    <w:rsid w:val="004C2679"/>
    <w:rsid w:val="004D4F29"/>
    <w:rsid w:val="004F258A"/>
    <w:rsid w:val="004F3DDB"/>
    <w:rsid w:val="00503BB1"/>
    <w:rsid w:val="0057382C"/>
    <w:rsid w:val="00580EC1"/>
    <w:rsid w:val="005A6A7C"/>
    <w:rsid w:val="00600D75"/>
    <w:rsid w:val="0060207E"/>
    <w:rsid w:val="00614AF8"/>
    <w:rsid w:val="00632C44"/>
    <w:rsid w:val="00634873"/>
    <w:rsid w:val="00657D32"/>
    <w:rsid w:val="006740E9"/>
    <w:rsid w:val="006D59B7"/>
    <w:rsid w:val="006E5DE7"/>
    <w:rsid w:val="007030FE"/>
    <w:rsid w:val="00714E61"/>
    <w:rsid w:val="00761B23"/>
    <w:rsid w:val="00764912"/>
    <w:rsid w:val="00792310"/>
    <w:rsid w:val="007A30BC"/>
    <w:rsid w:val="007A38FA"/>
    <w:rsid w:val="007A5E52"/>
    <w:rsid w:val="007A6DE4"/>
    <w:rsid w:val="007E036D"/>
    <w:rsid w:val="007E587C"/>
    <w:rsid w:val="00826BD9"/>
    <w:rsid w:val="00833739"/>
    <w:rsid w:val="00841414"/>
    <w:rsid w:val="008417FF"/>
    <w:rsid w:val="00845B8A"/>
    <w:rsid w:val="0087503E"/>
    <w:rsid w:val="00884CDE"/>
    <w:rsid w:val="008A4E62"/>
    <w:rsid w:val="008B75A3"/>
    <w:rsid w:val="008C2500"/>
    <w:rsid w:val="008D5398"/>
    <w:rsid w:val="008E3D2D"/>
    <w:rsid w:val="008E6DE5"/>
    <w:rsid w:val="00912DB2"/>
    <w:rsid w:val="0092280F"/>
    <w:rsid w:val="00947347"/>
    <w:rsid w:val="00952B8D"/>
    <w:rsid w:val="00974529"/>
    <w:rsid w:val="009B1151"/>
    <w:rsid w:val="009B7662"/>
    <w:rsid w:val="009D5E70"/>
    <w:rsid w:val="009E7733"/>
    <w:rsid w:val="00A074F7"/>
    <w:rsid w:val="00A14320"/>
    <w:rsid w:val="00A31A17"/>
    <w:rsid w:val="00A41CA1"/>
    <w:rsid w:val="00A47B44"/>
    <w:rsid w:val="00A63CCB"/>
    <w:rsid w:val="00A83072"/>
    <w:rsid w:val="00A945C5"/>
    <w:rsid w:val="00AB060B"/>
    <w:rsid w:val="00AC6FC5"/>
    <w:rsid w:val="00B01FE4"/>
    <w:rsid w:val="00B03B72"/>
    <w:rsid w:val="00B054C3"/>
    <w:rsid w:val="00B27816"/>
    <w:rsid w:val="00B306C9"/>
    <w:rsid w:val="00B363D9"/>
    <w:rsid w:val="00B36F63"/>
    <w:rsid w:val="00B41C41"/>
    <w:rsid w:val="00B50816"/>
    <w:rsid w:val="00B80237"/>
    <w:rsid w:val="00C17B64"/>
    <w:rsid w:val="00C20868"/>
    <w:rsid w:val="00C22D8E"/>
    <w:rsid w:val="00C30AFD"/>
    <w:rsid w:val="00C527D8"/>
    <w:rsid w:val="00C53ACD"/>
    <w:rsid w:val="00C76761"/>
    <w:rsid w:val="00CA0718"/>
    <w:rsid w:val="00CA7932"/>
    <w:rsid w:val="00CF629B"/>
    <w:rsid w:val="00D3373F"/>
    <w:rsid w:val="00D33D18"/>
    <w:rsid w:val="00D346CB"/>
    <w:rsid w:val="00D46319"/>
    <w:rsid w:val="00D51716"/>
    <w:rsid w:val="00D517E6"/>
    <w:rsid w:val="00D52876"/>
    <w:rsid w:val="00D61220"/>
    <w:rsid w:val="00D7222E"/>
    <w:rsid w:val="00D76A76"/>
    <w:rsid w:val="00D91197"/>
    <w:rsid w:val="00D94C9D"/>
    <w:rsid w:val="00D972D0"/>
    <w:rsid w:val="00DB12EF"/>
    <w:rsid w:val="00DB55DC"/>
    <w:rsid w:val="00E3081E"/>
    <w:rsid w:val="00E55E4A"/>
    <w:rsid w:val="00E734C5"/>
    <w:rsid w:val="00ED78FA"/>
    <w:rsid w:val="00EE4A14"/>
    <w:rsid w:val="00F2033B"/>
    <w:rsid w:val="00F22C75"/>
    <w:rsid w:val="00F241AE"/>
    <w:rsid w:val="00F25E19"/>
    <w:rsid w:val="00F90349"/>
    <w:rsid w:val="00FA1049"/>
    <w:rsid w:val="00FA2506"/>
    <w:rsid w:val="00FA44A4"/>
    <w:rsid w:val="00FC21EE"/>
    <w:rsid w:val="00FC5388"/>
    <w:rsid w:val="00FD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23C549AE2649948BFAEE09624AF6" ma:contentTypeVersion="1" ma:contentTypeDescription="Create a new document." ma:contentTypeScope="" ma:versionID="3213c8cfce32132d4025f6b03618ed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3E88FB8E-A966-4DB4-AE67-9BBFD0E7D1A1}"/>
</file>

<file path=customXml/itemProps2.xml><?xml version="1.0" encoding="utf-8"?>
<ds:datastoreItem xmlns:ds="http://schemas.openxmlformats.org/officeDocument/2006/customXml" ds:itemID="{15E8F00A-E8B6-49C3-897E-5D9FA0D79E56}"/>
</file>

<file path=customXml/itemProps3.xml><?xml version="1.0" encoding="utf-8"?>
<ds:datastoreItem xmlns:ds="http://schemas.openxmlformats.org/officeDocument/2006/customXml" ds:itemID="{214BEB00-75AE-4EBE-80D8-7B5FDA2EDF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Soucy, Francis M.</cp:lastModifiedBy>
  <cp:revision>3</cp:revision>
  <cp:lastPrinted>2012-11-07T11:01:00Z</cp:lastPrinted>
  <dcterms:created xsi:type="dcterms:W3CDTF">2014-10-08T17:49:00Z</dcterms:created>
  <dcterms:modified xsi:type="dcterms:W3CDTF">2015-04-15T18:42:00Z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0x010100D13723C549AE2649948BFAEE09624AF6</vt:lpwstr>
  </property>
</Properties>
</file>